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6E91" w14:textId="7436B895" w:rsidR="00C9656B" w:rsidRDefault="00B1280E">
      <w:pPr>
        <w:ind w:left="624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</w:rPr>
        <w:drawing>
          <wp:inline distT="0" distB="0" distL="0" distR="0" wp14:anchorId="19FDDAF5" wp14:editId="3AC5A9F8">
            <wp:extent cx="1247824" cy="877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824" cy="87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7"/>
          <w:sz w:val="20"/>
        </w:rPr>
        <w:t xml:space="preserve"> </w:t>
      </w:r>
      <w:r>
        <w:rPr>
          <w:rFonts w:ascii="Times New Roman"/>
          <w:noProof/>
          <w:spacing w:val="51"/>
          <w:sz w:val="20"/>
        </w:rPr>
        <mc:AlternateContent>
          <mc:Choice Requires="wps">
            <w:drawing>
              <wp:inline distT="0" distB="0" distL="0" distR="0" wp14:anchorId="4C165514" wp14:editId="68432D88">
                <wp:extent cx="4736465" cy="975995"/>
                <wp:effectExtent l="6350" t="9525" r="10160" b="508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6465" cy="9759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9321C" w14:textId="77777777" w:rsidR="00C9656B" w:rsidRDefault="00B1280E">
                            <w:pPr>
                              <w:spacing w:before="346"/>
                              <w:ind w:left="1147" w:firstLine="1159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REGOLAMENTO RISTORAZIONE SCOLASTICA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1655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2.95pt;height:7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" filled="f" strokeweight=".16936mm">
                <v:textbox inset="0,0,0,0">
                  <w:txbxContent>
                    <w:p w14:paraId="63B9321C" w14:textId="77777777" w:rsidR="00C9656B" w:rsidRDefault="00B1280E">
                      <w:pPr>
                        <w:spacing w:before="346"/>
                        <w:ind w:left="1147" w:firstLine="1159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REGOLAMENTO RISTORAZIONE SCOLASTICA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F86AE5" w14:textId="77777777" w:rsidR="00C9656B" w:rsidRDefault="00C9656B">
      <w:pPr>
        <w:pStyle w:val="Corpotesto"/>
        <w:spacing w:before="6"/>
        <w:ind w:left="0"/>
        <w:jc w:val="left"/>
        <w:rPr>
          <w:rFonts w:ascii="Times New Roman"/>
          <w:sz w:val="11"/>
        </w:rPr>
      </w:pPr>
    </w:p>
    <w:p w14:paraId="1629B234" w14:textId="7CB88125" w:rsidR="00C9656B" w:rsidRDefault="00B1280E">
      <w:pPr>
        <w:pStyle w:val="Titolo1"/>
        <w:spacing w:before="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C67F" wp14:editId="5BE86005">
                <wp:simplePos x="0" y="0"/>
                <wp:positionH relativeFrom="page">
                  <wp:posOffset>718185</wp:posOffset>
                </wp:positionH>
                <wp:positionV relativeFrom="paragraph">
                  <wp:posOffset>-1096645</wp:posOffset>
                </wp:positionV>
                <wp:extent cx="0" cy="98171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17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2130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55pt,-86.35pt" to="56.5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" strokeweight=".48pt">
                <w10:wrap anchorx="page"/>
              </v:line>
            </w:pict>
          </mc:Fallback>
        </mc:AlternateContent>
      </w:r>
      <w:r>
        <w:t>PREMESSA</w:t>
      </w:r>
    </w:p>
    <w:p w14:paraId="58A634A7" w14:textId="77777777" w:rsidR="00C9656B" w:rsidRDefault="00B1280E">
      <w:pPr>
        <w:pStyle w:val="Corpotesto"/>
        <w:spacing w:before="1"/>
        <w:ind w:right="115"/>
      </w:pPr>
      <w:r>
        <w:t>Il servizio di ristorazione viene offerto ai bambini che frequentano il nido integrato e la scuola dell’infanzia, agli educatori, insegnanti ed operatori che lavorano nel Centro Infanzia “Sacro Cuore”. Esso è garantito a tutta l’utenza e per tutto l’anno scolastico/educativo. I costi del servizio sono a carico dell’ente gestore, ovvero della parrocchia di Carpanedo, che gestisce con cucina e personale proprio, garantendo un controllo diretto sulla qualità delle materie prime, delle pietanze e sui processi di preparazione che sono accurati e specifici per le diverse fasce d’età.</w:t>
      </w:r>
    </w:p>
    <w:p w14:paraId="7B3EDA9C" w14:textId="77777777" w:rsidR="00C9656B" w:rsidRDefault="00B1280E">
      <w:pPr>
        <w:pStyle w:val="Corpotesto"/>
        <w:ind w:right="118"/>
      </w:pPr>
      <w:r>
        <w:rPr>
          <w:spacing w:val="-3"/>
        </w:rPr>
        <w:t xml:space="preserve">L’obiettivo </w:t>
      </w:r>
      <w:r>
        <w:t>del servizio di ristorazione è quello di preparare dei menù completi non solo dal punto di vista del gusto e della procedura, ma anche dal punto di vista di una sana ed equilibrata</w:t>
      </w:r>
      <w:r>
        <w:rPr>
          <w:spacing w:val="-19"/>
        </w:rPr>
        <w:t xml:space="preserve"> </w:t>
      </w:r>
      <w:r>
        <w:t>alimentazione.</w:t>
      </w:r>
    </w:p>
    <w:p w14:paraId="35557AC0" w14:textId="77777777" w:rsidR="00C9656B" w:rsidRDefault="00B1280E">
      <w:pPr>
        <w:pStyle w:val="Corpotesto"/>
        <w:ind w:right="122"/>
      </w:pPr>
      <w:r>
        <w:t>Il servizio si avvale della cucina interna, la quale rimane la modalità ottimale per la preparazione dei pasti. Pertanto:</w:t>
      </w:r>
    </w:p>
    <w:p w14:paraId="2B52D6C4" w14:textId="77777777" w:rsidR="00C9656B" w:rsidRDefault="00B1280E">
      <w:pPr>
        <w:pStyle w:val="Paragrafoelenco"/>
        <w:numPr>
          <w:ilvl w:val="0"/>
          <w:numId w:val="1"/>
        </w:numPr>
        <w:tabs>
          <w:tab w:val="left" w:pos="809"/>
        </w:tabs>
        <w:spacing w:line="250" w:lineRule="exact"/>
        <w:ind w:left="808" w:hanging="349"/>
        <w:rPr>
          <w:sz w:val="21"/>
        </w:rPr>
      </w:pPr>
      <w:r>
        <w:rPr>
          <w:sz w:val="21"/>
        </w:rPr>
        <w:t>i pasti sono preparati e somministrati</w:t>
      </w:r>
      <w:r>
        <w:rPr>
          <w:spacing w:val="-2"/>
          <w:sz w:val="21"/>
        </w:rPr>
        <w:t xml:space="preserve"> </w:t>
      </w:r>
      <w:r>
        <w:rPr>
          <w:sz w:val="21"/>
        </w:rPr>
        <w:t>giornalmente;</w:t>
      </w:r>
    </w:p>
    <w:p w14:paraId="2405EDD4" w14:textId="77777777" w:rsidR="00C9656B" w:rsidRDefault="00B1280E">
      <w:pPr>
        <w:pStyle w:val="Paragrafoelenco"/>
        <w:numPr>
          <w:ilvl w:val="0"/>
          <w:numId w:val="1"/>
        </w:numPr>
        <w:tabs>
          <w:tab w:val="left" w:pos="809"/>
        </w:tabs>
        <w:spacing w:line="245" w:lineRule="exact"/>
        <w:ind w:left="808" w:hanging="349"/>
        <w:rPr>
          <w:sz w:val="21"/>
        </w:rPr>
      </w:pPr>
      <w:r>
        <w:rPr>
          <w:sz w:val="21"/>
        </w:rPr>
        <w:t>la loro preparazione viene eseguita rispettando il legame</w:t>
      </w:r>
      <w:r>
        <w:rPr>
          <w:spacing w:val="-12"/>
          <w:sz w:val="21"/>
        </w:rPr>
        <w:t xml:space="preserve"> </w:t>
      </w:r>
      <w:r>
        <w:rPr>
          <w:sz w:val="21"/>
        </w:rPr>
        <w:t>fresco-caldo;</w:t>
      </w:r>
    </w:p>
    <w:p w14:paraId="1281A294" w14:textId="77777777" w:rsidR="00C9656B" w:rsidRDefault="00B1280E">
      <w:pPr>
        <w:pStyle w:val="Paragrafoelenco"/>
        <w:numPr>
          <w:ilvl w:val="0"/>
          <w:numId w:val="1"/>
        </w:numPr>
        <w:tabs>
          <w:tab w:val="left" w:pos="809"/>
        </w:tabs>
        <w:spacing w:line="232" w:lineRule="auto"/>
        <w:ind w:right="120" w:hanging="360"/>
        <w:rPr>
          <w:sz w:val="21"/>
        </w:rPr>
      </w:pPr>
      <w:r>
        <w:rPr>
          <w:sz w:val="21"/>
        </w:rPr>
        <w:t xml:space="preserve">si prevede la disponibilità di prodotti alimentari per l’infanzia da utilizzare in modo estemporaneo in caso di necessità, compresi alimenti di proseguimento destinati alla prima infanzia (D.Lgs </w:t>
      </w:r>
      <w:r>
        <w:rPr>
          <w:spacing w:val="-6"/>
          <w:sz w:val="21"/>
        </w:rPr>
        <w:t xml:space="preserve">111/92 </w:t>
      </w:r>
      <w:r>
        <w:rPr>
          <w:sz w:val="21"/>
        </w:rPr>
        <w:t>e successive modifiche);</w:t>
      </w:r>
    </w:p>
    <w:p w14:paraId="1246C2F6" w14:textId="281A07DE" w:rsidR="00C9656B" w:rsidRPr="00CD3686" w:rsidRDefault="00B1280E">
      <w:pPr>
        <w:pStyle w:val="Paragrafoelenco"/>
        <w:numPr>
          <w:ilvl w:val="0"/>
          <w:numId w:val="1"/>
        </w:numPr>
        <w:tabs>
          <w:tab w:val="left" w:pos="809"/>
        </w:tabs>
        <w:spacing w:before="14" w:line="228" w:lineRule="auto"/>
        <w:ind w:right="113" w:hanging="360"/>
        <w:rPr>
          <w:sz w:val="21"/>
        </w:rPr>
      </w:pPr>
      <w:r>
        <w:rPr>
          <w:sz w:val="21"/>
        </w:rPr>
        <w:t xml:space="preserve">si prevede l’utilizzo anche di prodotti alimentari certificati a Denominazione di Origine Protetta </w:t>
      </w:r>
      <w:r>
        <w:rPr>
          <w:spacing w:val="-5"/>
          <w:sz w:val="21"/>
        </w:rPr>
        <w:t xml:space="preserve">(D.O.P.) </w:t>
      </w:r>
      <w:r>
        <w:rPr>
          <w:sz w:val="21"/>
        </w:rPr>
        <w:t xml:space="preserve">o a Indicazione Geografica Protetta </w:t>
      </w:r>
      <w:r>
        <w:rPr>
          <w:spacing w:val="-5"/>
          <w:sz w:val="21"/>
        </w:rPr>
        <w:t xml:space="preserve">(I.G.P.) </w:t>
      </w:r>
      <w:r>
        <w:rPr>
          <w:sz w:val="21"/>
        </w:rPr>
        <w:t>e possibilmente di prodotti provenienti da agricoltura</w:t>
      </w:r>
      <w:r>
        <w:rPr>
          <w:spacing w:val="-16"/>
          <w:sz w:val="21"/>
        </w:rPr>
        <w:t xml:space="preserve"> </w:t>
      </w:r>
      <w:r>
        <w:rPr>
          <w:sz w:val="21"/>
        </w:rPr>
        <w:t xml:space="preserve">biologica </w:t>
      </w:r>
      <w:r w:rsidRPr="00CD3686">
        <w:rPr>
          <w:sz w:val="21"/>
        </w:rPr>
        <w:t>(BIO);</w:t>
      </w:r>
    </w:p>
    <w:p w14:paraId="3FB21DE0" w14:textId="77777777" w:rsidR="00C9656B" w:rsidRPr="00CD3686" w:rsidRDefault="00B1280E">
      <w:pPr>
        <w:pStyle w:val="Paragrafoelenco"/>
        <w:numPr>
          <w:ilvl w:val="0"/>
          <w:numId w:val="1"/>
        </w:numPr>
        <w:tabs>
          <w:tab w:val="left" w:pos="809"/>
        </w:tabs>
        <w:spacing w:before="10" w:line="230" w:lineRule="auto"/>
        <w:ind w:right="118" w:hanging="360"/>
        <w:rPr>
          <w:sz w:val="21"/>
        </w:rPr>
      </w:pPr>
      <w:r w:rsidRPr="00CD3686">
        <w:rPr>
          <w:sz w:val="21"/>
        </w:rPr>
        <w:t>i pasti sono preparati parzialmente dal cuoco, con esperienza pregressa nel campo e con l’aiuto di un’ausiliaria;</w:t>
      </w:r>
    </w:p>
    <w:p w14:paraId="2F30F14B" w14:textId="77777777" w:rsidR="00C9656B" w:rsidRDefault="00B1280E">
      <w:pPr>
        <w:pStyle w:val="Paragrafoelenco"/>
        <w:numPr>
          <w:ilvl w:val="0"/>
          <w:numId w:val="1"/>
        </w:numPr>
        <w:tabs>
          <w:tab w:val="left" w:pos="809"/>
        </w:tabs>
        <w:spacing w:before="11" w:line="228" w:lineRule="auto"/>
        <w:ind w:right="124" w:hanging="360"/>
        <w:rPr>
          <w:sz w:val="21"/>
        </w:rPr>
      </w:pPr>
      <w:r>
        <w:rPr>
          <w:sz w:val="21"/>
        </w:rPr>
        <w:t>vi è la presenza di tabelle dietetiche e menù validati dal Servizio Igiene Alimenti e della Nutrizione (S.I.A.N.) dell’Azienda U.L.S.S. 16 competente per</w:t>
      </w:r>
      <w:r>
        <w:rPr>
          <w:spacing w:val="-14"/>
          <w:sz w:val="21"/>
        </w:rPr>
        <w:t xml:space="preserve"> </w:t>
      </w:r>
      <w:r>
        <w:rPr>
          <w:sz w:val="21"/>
        </w:rPr>
        <w:t>territorio;</w:t>
      </w:r>
    </w:p>
    <w:p w14:paraId="03A598B3" w14:textId="77777777" w:rsidR="00C9656B" w:rsidRDefault="00B1280E">
      <w:pPr>
        <w:pStyle w:val="Paragrafoelenco"/>
        <w:numPr>
          <w:ilvl w:val="0"/>
          <w:numId w:val="1"/>
        </w:numPr>
        <w:tabs>
          <w:tab w:val="left" w:pos="809"/>
        </w:tabs>
        <w:spacing w:before="10" w:line="230" w:lineRule="auto"/>
        <w:ind w:right="126" w:hanging="360"/>
        <w:rPr>
          <w:sz w:val="21"/>
        </w:rPr>
      </w:pPr>
      <w:r>
        <w:rPr>
          <w:sz w:val="21"/>
        </w:rPr>
        <w:t>è presente un Piano di autocontrollo per l’attività di produzione pasti e il personale addetto alla cucina (cuoco e ausiliaria) hanno seguito i corsi specifici previsti dalla normativa</w:t>
      </w:r>
      <w:r>
        <w:rPr>
          <w:spacing w:val="-13"/>
          <w:sz w:val="21"/>
        </w:rPr>
        <w:t xml:space="preserve"> </w:t>
      </w:r>
      <w:r>
        <w:rPr>
          <w:sz w:val="21"/>
        </w:rPr>
        <w:t>vigente.</w:t>
      </w:r>
    </w:p>
    <w:p w14:paraId="02DFC553" w14:textId="77777777" w:rsidR="00C9656B" w:rsidRDefault="00C9656B">
      <w:pPr>
        <w:pStyle w:val="Corpotesto"/>
        <w:spacing w:before="1"/>
        <w:ind w:left="0"/>
        <w:jc w:val="left"/>
      </w:pPr>
    </w:p>
    <w:p w14:paraId="5DA1C0C4" w14:textId="77777777" w:rsidR="00C9656B" w:rsidRDefault="00B1280E">
      <w:pPr>
        <w:pStyle w:val="Titolo1"/>
      </w:pPr>
      <w:r>
        <w:t>PRESENTAZIONE DEL MENU</w:t>
      </w:r>
    </w:p>
    <w:p w14:paraId="216D0137" w14:textId="77777777" w:rsidR="00C9656B" w:rsidRDefault="00B1280E">
      <w:pPr>
        <w:pStyle w:val="Corpotesto"/>
        <w:spacing w:before="1"/>
        <w:ind w:right="118"/>
      </w:pPr>
      <w:r>
        <w:t>I menù proposti al Centro Infanzia sono elaborati nel rispetto delle Linee Guida in materia di miglioramento della qualità nutrizionale nella ristorazione scolastica della Regione Veneto e vidimati dal Servizio Igiene Alimenti e Nutrizione (SIAN).</w:t>
      </w:r>
    </w:p>
    <w:p w14:paraId="6DD45592" w14:textId="77777777" w:rsidR="00C9656B" w:rsidRDefault="00B1280E">
      <w:pPr>
        <w:pStyle w:val="Corpotesto"/>
        <w:ind w:right="116"/>
      </w:pPr>
      <w:r>
        <w:t>I menù sono a rotazione di 4 settimane e tengono conto della stagionalità dei prodotti articolandosi in due tabelle dietetiche: AUTUNNO-INVERNO e PRIMAVERA-ESTATE.</w:t>
      </w:r>
    </w:p>
    <w:p w14:paraId="05E3C3E5" w14:textId="2BB8F699" w:rsidR="00C9656B" w:rsidRDefault="00B1280E">
      <w:pPr>
        <w:pStyle w:val="Corpotesto"/>
        <w:ind w:right="112"/>
      </w:pPr>
      <w:r>
        <w:t>Nella stesura del menù si rispetta una frequenza settimanale e/</w:t>
      </w:r>
      <w:r w:rsidR="00CD3686">
        <w:t>o</w:t>
      </w:r>
      <w:r>
        <w:t xml:space="preserve"> mensile nella scelta degli alimenti </w:t>
      </w:r>
      <w:r w:rsidRPr="00CD3686">
        <w:t>(prosciutto una volt</w:t>
      </w:r>
      <w:r w:rsidR="00CD3686">
        <w:t>a</w:t>
      </w:r>
      <w:r w:rsidRPr="00CD3686">
        <w:t xml:space="preserve"> al mese, formaggio, uova, carne </w:t>
      </w:r>
      <w:r w:rsidR="009405FC">
        <w:t xml:space="preserve">a settimane alternate e </w:t>
      </w:r>
      <w:r w:rsidR="009405FC" w:rsidRPr="00CD3686">
        <w:t>pesce</w:t>
      </w:r>
      <w:r w:rsidR="009405FC" w:rsidRPr="009405FC">
        <w:t xml:space="preserve"> </w:t>
      </w:r>
      <w:r w:rsidR="009405FC" w:rsidRPr="00CD3686">
        <w:t>una volta a settimana</w:t>
      </w:r>
      <w:r w:rsidRPr="00CD3686">
        <w:t xml:space="preserve">). </w:t>
      </w:r>
      <w:r w:rsidR="009405FC" w:rsidRPr="00CD3686">
        <w:t>Il piatto unico</w:t>
      </w:r>
      <w:r w:rsidR="00CD3686" w:rsidRPr="00CD3686">
        <w:t xml:space="preserve"> solitamente</w:t>
      </w:r>
      <w:r w:rsidRPr="00CD3686">
        <w:t xml:space="preserve">, che ricopre, da solo, l’intero fabbisogno del pasto, </w:t>
      </w:r>
      <w:r w:rsidR="00A777AA">
        <w:t>è</w:t>
      </w:r>
      <w:r w:rsidRPr="00CD3686">
        <w:t xml:space="preserve"> distribuito </w:t>
      </w:r>
      <w:r w:rsidR="00A777AA">
        <w:t>una volta al mese</w:t>
      </w:r>
      <w:r w:rsidRPr="00CD3686">
        <w:t>. I</w:t>
      </w:r>
      <w:r>
        <w:t xml:space="preserve"> menù sono uguali sia per il nido che per la scuola dell'infanzia ma si fa attenzione a differenziare l'inserimento dei singoli alimenti e i procedimenti di preparazione secondo quanto esigono le tappe evolutive della crescita di ogni bambino. Si fa presente che al Centro Infanzia si possono portare solamente alimenti confezionati e riportanti la rintracciabilità del prodotto. Tutti gli alimenti vengono cucinati al mattino stesso del giorno di consumo. </w:t>
      </w:r>
      <w:r>
        <w:rPr>
          <w:spacing w:val="-4"/>
        </w:rPr>
        <w:t xml:space="preserve">Tra </w:t>
      </w:r>
      <w:r>
        <w:t>le tipologie di cottura dei cibi, vengono privilegiate quelle più semplici e sane come la bollitura, la cottura a vapore e al forno, la tostatura in poca acqua o brodo. Viene distribuita la merenda al mattino, preferendo alimenti energetici e facilmente digeribili come biscotti secchi, frutta</w:t>
      </w:r>
      <w:r>
        <w:rPr>
          <w:spacing w:val="-20"/>
        </w:rPr>
        <w:t xml:space="preserve"> </w:t>
      </w:r>
      <w:r>
        <w:t>fresca e pane.</w:t>
      </w:r>
    </w:p>
    <w:p w14:paraId="0DDED36E" w14:textId="77777777" w:rsidR="00C9656B" w:rsidRDefault="00C9656B">
      <w:pPr>
        <w:pStyle w:val="Corpotesto"/>
        <w:spacing w:before="11"/>
        <w:ind w:left="0"/>
        <w:jc w:val="left"/>
        <w:rPr>
          <w:sz w:val="20"/>
        </w:rPr>
      </w:pPr>
    </w:p>
    <w:p w14:paraId="3861CF05" w14:textId="77777777" w:rsidR="00C9656B" w:rsidRDefault="00B1280E">
      <w:pPr>
        <w:pStyle w:val="Titolo1"/>
        <w:jc w:val="both"/>
      </w:pPr>
      <w:r>
        <w:t>SERVIZIO DIETE SPECIALI</w:t>
      </w:r>
    </w:p>
    <w:p w14:paraId="1B4FC52A" w14:textId="77777777" w:rsidR="00C9656B" w:rsidRDefault="00B1280E">
      <w:pPr>
        <w:pStyle w:val="Corpotesto"/>
        <w:spacing w:before="1"/>
        <w:ind w:right="120"/>
      </w:pPr>
      <w:r>
        <w:t>Se il bambino presenta allergie ed intolleranze alimentari, che necessitano di una dieta particolare, dovrà essere presentata al Centro Infanzia la certificazione dell’allergologo con le specifiche indicazioni.</w:t>
      </w:r>
    </w:p>
    <w:p w14:paraId="5E4BA7A2" w14:textId="77777777" w:rsidR="00C9656B" w:rsidRDefault="00C9656B">
      <w:pPr>
        <w:pStyle w:val="Corpotesto"/>
        <w:ind w:left="0"/>
        <w:jc w:val="left"/>
      </w:pPr>
    </w:p>
    <w:p w14:paraId="176AE7B7" w14:textId="77777777" w:rsidR="00C9656B" w:rsidRDefault="00B1280E">
      <w:pPr>
        <w:pStyle w:val="Titolo1"/>
        <w:spacing w:line="241" w:lineRule="exact"/>
        <w:jc w:val="both"/>
      </w:pPr>
      <w:r>
        <w:t>SERVIZIO FESTE</w:t>
      </w:r>
    </w:p>
    <w:p w14:paraId="7B48269A" w14:textId="11D89B64" w:rsidR="00C9656B" w:rsidRDefault="00B1280E">
      <w:pPr>
        <w:pStyle w:val="Corpotesto"/>
        <w:ind w:right="114"/>
      </w:pPr>
      <w:r>
        <w:t>I compleanni saranno festeggiati il giorno del compleanno del bambino, sono ammessi soltanto alimenti confezionati singolarmente in monoporzione e succhi.</w:t>
      </w:r>
    </w:p>
    <w:sectPr w:rsidR="00C9656B">
      <w:type w:val="continuous"/>
      <w:pgSz w:w="11910" w:h="16840"/>
      <w:pgMar w:top="4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B6B"/>
    <w:multiLevelType w:val="hybridMultilevel"/>
    <w:tmpl w:val="80966F98"/>
    <w:lvl w:ilvl="0" w:tplc="8E98F5F2">
      <w:numFmt w:val="bullet"/>
      <w:lvlText w:val="-"/>
      <w:lvlJc w:val="left"/>
      <w:pPr>
        <w:ind w:left="820" w:hanging="348"/>
      </w:pPr>
      <w:rPr>
        <w:rFonts w:ascii="Calibri" w:eastAsia="Calibri" w:hAnsi="Calibri" w:cs="Calibri" w:hint="default"/>
        <w:w w:val="100"/>
        <w:sz w:val="21"/>
        <w:szCs w:val="21"/>
        <w:lang w:val="it-IT" w:eastAsia="it-IT" w:bidi="it-IT"/>
      </w:rPr>
    </w:lvl>
    <w:lvl w:ilvl="1" w:tplc="F6907E3C">
      <w:numFmt w:val="bullet"/>
      <w:lvlText w:val="•"/>
      <w:lvlJc w:val="left"/>
      <w:pPr>
        <w:ind w:left="1806" w:hanging="348"/>
      </w:pPr>
      <w:rPr>
        <w:rFonts w:hint="default"/>
        <w:lang w:val="it-IT" w:eastAsia="it-IT" w:bidi="it-IT"/>
      </w:rPr>
    </w:lvl>
    <w:lvl w:ilvl="2" w:tplc="2D1846BA">
      <w:numFmt w:val="bullet"/>
      <w:lvlText w:val="•"/>
      <w:lvlJc w:val="left"/>
      <w:pPr>
        <w:ind w:left="2792" w:hanging="348"/>
      </w:pPr>
      <w:rPr>
        <w:rFonts w:hint="default"/>
        <w:lang w:val="it-IT" w:eastAsia="it-IT" w:bidi="it-IT"/>
      </w:rPr>
    </w:lvl>
    <w:lvl w:ilvl="3" w:tplc="CE1A4042">
      <w:numFmt w:val="bullet"/>
      <w:lvlText w:val="•"/>
      <w:lvlJc w:val="left"/>
      <w:pPr>
        <w:ind w:left="3779" w:hanging="348"/>
      </w:pPr>
      <w:rPr>
        <w:rFonts w:hint="default"/>
        <w:lang w:val="it-IT" w:eastAsia="it-IT" w:bidi="it-IT"/>
      </w:rPr>
    </w:lvl>
    <w:lvl w:ilvl="4" w:tplc="831A0BB4">
      <w:numFmt w:val="bullet"/>
      <w:lvlText w:val="•"/>
      <w:lvlJc w:val="left"/>
      <w:pPr>
        <w:ind w:left="4765" w:hanging="348"/>
      </w:pPr>
      <w:rPr>
        <w:rFonts w:hint="default"/>
        <w:lang w:val="it-IT" w:eastAsia="it-IT" w:bidi="it-IT"/>
      </w:rPr>
    </w:lvl>
    <w:lvl w:ilvl="5" w:tplc="4DA04DF8">
      <w:numFmt w:val="bullet"/>
      <w:lvlText w:val="•"/>
      <w:lvlJc w:val="left"/>
      <w:pPr>
        <w:ind w:left="5752" w:hanging="348"/>
      </w:pPr>
      <w:rPr>
        <w:rFonts w:hint="default"/>
        <w:lang w:val="it-IT" w:eastAsia="it-IT" w:bidi="it-IT"/>
      </w:rPr>
    </w:lvl>
    <w:lvl w:ilvl="6" w:tplc="7B54BDE6">
      <w:numFmt w:val="bullet"/>
      <w:lvlText w:val="•"/>
      <w:lvlJc w:val="left"/>
      <w:pPr>
        <w:ind w:left="6738" w:hanging="348"/>
      </w:pPr>
      <w:rPr>
        <w:rFonts w:hint="default"/>
        <w:lang w:val="it-IT" w:eastAsia="it-IT" w:bidi="it-IT"/>
      </w:rPr>
    </w:lvl>
    <w:lvl w:ilvl="7" w:tplc="900EF3C0">
      <w:numFmt w:val="bullet"/>
      <w:lvlText w:val="•"/>
      <w:lvlJc w:val="left"/>
      <w:pPr>
        <w:ind w:left="7724" w:hanging="348"/>
      </w:pPr>
      <w:rPr>
        <w:rFonts w:hint="default"/>
        <w:lang w:val="it-IT" w:eastAsia="it-IT" w:bidi="it-IT"/>
      </w:rPr>
    </w:lvl>
    <w:lvl w:ilvl="8" w:tplc="9528C5DC">
      <w:numFmt w:val="bullet"/>
      <w:lvlText w:val="•"/>
      <w:lvlJc w:val="left"/>
      <w:pPr>
        <w:ind w:left="8711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6B"/>
    <w:rsid w:val="009405FC"/>
    <w:rsid w:val="00A777AA"/>
    <w:rsid w:val="00B1280E"/>
    <w:rsid w:val="00C9656B"/>
    <w:rsid w:val="00C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61AD"/>
  <w15:docId w15:val="{0810010B-D3E8-47D1-96BE-9F2B5B74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  <w:jc w:val="both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82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INFANZIA</dc:creator>
  <cp:lastModifiedBy>Lara Cortelazzo</cp:lastModifiedBy>
  <cp:revision>5</cp:revision>
  <dcterms:created xsi:type="dcterms:W3CDTF">2020-10-28T13:26:00Z</dcterms:created>
  <dcterms:modified xsi:type="dcterms:W3CDTF">2020-11-19T10:53:00Z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